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74D3DB" w14:textId="193C6C9D" w:rsidR="00253903" w:rsidRPr="00C36C34" w:rsidRDefault="008F2297" w:rsidP="00253903">
      <w:pPr>
        <w:rPr>
          <w:rFonts w:cstheme="minorHAnsi"/>
          <w:b/>
          <w:bCs/>
          <w:sz w:val="36"/>
          <w:szCs w:val="28"/>
        </w:rPr>
      </w:pPr>
      <w:bookmarkStart w:id="0" w:name="_GoBack"/>
      <w:bookmarkEnd w:id="0"/>
      <w:r w:rsidRPr="00C36C34">
        <w:rPr>
          <w:rFonts w:cstheme="minorHAnsi"/>
          <w:noProof/>
          <w:color w:val="414141"/>
          <w:sz w:val="28"/>
          <w:szCs w:val="28"/>
          <w:lang w:eastAsia="en-GB"/>
        </w:rPr>
        <w:drawing>
          <wp:anchor distT="0" distB="0" distL="114300" distR="114300" simplePos="0" relativeHeight="251659264" behindDoc="1" locked="0" layoutInCell="1" allowOverlap="1" wp14:anchorId="79F44B0D" wp14:editId="48C8B9E5">
            <wp:simplePos x="0" y="0"/>
            <wp:positionH relativeFrom="column">
              <wp:posOffset>54610</wp:posOffset>
            </wp:positionH>
            <wp:positionV relativeFrom="paragraph">
              <wp:posOffset>424180</wp:posOffset>
            </wp:positionV>
            <wp:extent cx="1981200" cy="2263775"/>
            <wp:effectExtent l="0" t="0" r="0" b="3175"/>
            <wp:wrapSquare wrapText="bothSides"/>
            <wp:docPr id="3" name="Bildobjekt 3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SCN2761 Siberian cross.jpg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2263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6C34">
        <w:rPr>
          <w:rFonts w:cstheme="minorHAnsi"/>
          <w:noProof/>
          <w:sz w:val="28"/>
          <w:szCs w:val="28"/>
          <w:lang w:eastAsia="en-GB"/>
        </w:rPr>
        <w:drawing>
          <wp:anchor distT="0" distB="0" distL="114300" distR="114300" simplePos="0" relativeHeight="251686912" behindDoc="1" locked="0" layoutInCell="1" allowOverlap="1" wp14:anchorId="05375CA5" wp14:editId="368FCF80">
            <wp:simplePos x="0" y="0"/>
            <wp:positionH relativeFrom="column">
              <wp:posOffset>4760595</wp:posOffset>
            </wp:positionH>
            <wp:positionV relativeFrom="paragraph">
              <wp:posOffset>6985</wp:posOffset>
            </wp:positionV>
            <wp:extent cx="1390650" cy="1390650"/>
            <wp:effectExtent l="0" t="0" r="0" b="0"/>
            <wp:wrapTight wrapText="bothSides">
              <wp:wrapPolygon edited="0">
                <wp:start x="7989" y="592"/>
                <wp:lineTo x="6510" y="1479"/>
                <wp:lineTo x="1775" y="5030"/>
                <wp:lineTo x="296" y="10356"/>
                <wp:lineTo x="1479" y="15386"/>
                <wp:lineTo x="1479" y="15978"/>
                <wp:lineTo x="6510" y="20121"/>
                <wp:lineTo x="8877" y="21008"/>
                <wp:lineTo x="12427" y="21008"/>
                <wp:lineTo x="14795" y="20121"/>
                <wp:lineTo x="19825" y="15978"/>
                <wp:lineTo x="19825" y="15386"/>
                <wp:lineTo x="21008" y="10652"/>
                <wp:lineTo x="19825" y="5030"/>
                <wp:lineTo x="15090" y="1479"/>
                <wp:lineTo x="13315" y="592"/>
                <wp:lineTo x="7989" y="592"/>
              </wp:wrapPolygon>
            </wp:wrapTight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png 15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5CC3" w:rsidRPr="00C36C34">
        <w:rPr>
          <w:rFonts w:cstheme="minorHAnsi"/>
          <w:b/>
          <w:bCs/>
          <w:sz w:val="36"/>
          <w:szCs w:val="28"/>
        </w:rPr>
        <w:t xml:space="preserve">Notes on Siberian </w:t>
      </w:r>
      <w:r w:rsidR="00C95FB8" w:rsidRPr="00C36C34">
        <w:rPr>
          <w:rFonts w:cstheme="minorHAnsi"/>
          <w:b/>
          <w:bCs/>
          <w:sz w:val="36"/>
          <w:szCs w:val="28"/>
        </w:rPr>
        <w:t xml:space="preserve">Exile </w:t>
      </w:r>
      <w:r w:rsidR="00A05CC3" w:rsidRPr="00C36C34">
        <w:rPr>
          <w:rFonts w:cstheme="minorHAnsi"/>
          <w:b/>
          <w:bCs/>
          <w:sz w:val="36"/>
          <w:szCs w:val="28"/>
        </w:rPr>
        <w:t>Cross applications</w:t>
      </w:r>
    </w:p>
    <w:p w14:paraId="38E199A7" w14:textId="77777777" w:rsidR="008F2297" w:rsidRDefault="008F2297" w:rsidP="00C36C34">
      <w:pPr>
        <w:pStyle w:val="NoSpacing"/>
        <w:rPr>
          <w:rFonts w:cstheme="minorHAnsi"/>
          <w:color w:val="414141"/>
          <w:sz w:val="28"/>
          <w:szCs w:val="28"/>
        </w:rPr>
      </w:pPr>
    </w:p>
    <w:p w14:paraId="35F61BCE" w14:textId="5911C196" w:rsidR="00556625" w:rsidRPr="00C36C34" w:rsidRDefault="00131E3E" w:rsidP="00C36C34">
      <w:pPr>
        <w:pStyle w:val="NoSpacing"/>
        <w:rPr>
          <w:rFonts w:cstheme="minorHAnsi"/>
          <w:color w:val="414141"/>
          <w:sz w:val="28"/>
          <w:szCs w:val="28"/>
        </w:rPr>
      </w:pPr>
      <w:r w:rsidRPr="00C36C34">
        <w:rPr>
          <w:rFonts w:cstheme="minorHAnsi"/>
          <w:color w:val="414141"/>
          <w:sz w:val="28"/>
          <w:szCs w:val="28"/>
        </w:rPr>
        <w:t>The Siberian Exile Cross is awarded by the Polish President to those who were forcibly taken to Siberia by the Soviets during WWII. </w:t>
      </w:r>
    </w:p>
    <w:p w14:paraId="55D348A9" w14:textId="77777777" w:rsidR="008F2297" w:rsidRDefault="008F2297" w:rsidP="00C36C34">
      <w:pPr>
        <w:spacing w:after="0" w:line="240" w:lineRule="auto"/>
        <w:rPr>
          <w:rFonts w:cstheme="minorHAnsi"/>
          <w:bCs/>
          <w:color w:val="FF0000"/>
          <w:sz w:val="28"/>
          <w:szCs w:val="28"/>
        </w:rPr>
      </w:pPr>
    </w:p>
    <w:p w14:paraId="144F6E37" w14:textId="425F1C73" w:rsidR="00131E3E" w:rsidRPr="00954A1C" w:rsidRDefault="00131E3E" w:rsidP="00C36C34">
      <w:pPr>
        <w:spacing w:after="0" w:line="240" w:lineRule="auto"/>
        <w:rPr>
          <w:rFonts w:cstheme="minorHAnsi"/>
          <w:bCs/>
          <w:color w:val="FF0000"/>
          <w:sz w:val="28"/>
          <w:szCs w:val="28"/>
        </w:rPr>
      </w:pPr>
      <w:r w:rsidRPr="00954A1C">
        <w:rPr>
          <w:rFonts w:cstheme="minorHAnsi"/>
          <w:bCs/>
          <w:color w:val="FF0000"/>
          <w:sz w:val="28"/>
          <w:szCs w:val="28"/>
        </w:rPr>
        <w:t xml:space="preserve">Important: the person for whom the application is made </w:t>
      </w:r>
      <w:r w:rsidRPr="00954A1C">
        <w:rPr>
          <w:rFonts w:cstheme="minorHAnsi"/>
          <w:b/>
          <w:bCs/>
          <w:color w:val="FF0000"/>
          <w:sz w:val="28"/>
          <w:szCs w:val="28"/>
          <w:u w:val="single"/>
        </w:rPr>
        <w:t>must have been alive in January 2004</w:t>
      </w:r>
      <w:r w:rsidR="00954A1C" w:rsidRPr="00954A1C">
        <w:rPr>
          <w:rFonts w:cstheme="minorHAnsi"/>
          <w:bCs/>
          <w:color w:val="FF0000"/>
          <w:sz w:val="28"/>
          <w:szCs w:val="28"/>
        </w:rPr>
        <w:t>, when the award was introduced</w:t>
      </w:r>
      <w:r w:rsidR="00D65BC6" w:rsidRPr="00954A1C">
        <w:rPr>
          <w:rFonts w:cstheme="minorHAnsi"/>
          <w:bCs/>
          <w:color w:val="FF0000"/>
          <w:sz w:val="28"/>
          <w:szCs w:val="28"/>
        </w:rPr>
        <w:t xml:space="preserve">. </w:t>
      </w:r>
      <w:r w:rsidR="00954A1C">
        <w:rPr>
          <w:rFonts w:cstheme="minorHAnsi"/>
          <w:bCs/>
          <w:color w:val="FF0000"/>
          <w:sz w:val="28"/>
          <w:szCs w:val="28"/>
        </w:rPr>
        <w:t>A</w:t>
      </w:r>
      <w:r w:rsidR="00D65BC6" w:rsidRPr="00954A1C">
        <w:rPr>
          <w:rFonts w:cstheme="minorHAnsi"/>
          <w:bCs/>
          <w:color w:val="FF0000"/>
          <w:sz w:val="28"/>
          <w:szCs w:val="28"/>
        </w:rPr>
        <w:t xml:space="preserve">pplications can be made for </w:t>
      </w:r>
      <w:r w:rsidR="00C36C34" w:rsidRPr="00954A1C">
        <w:rPr>
          <w:rFonts w:cstheme="minorHAnsi"/>
          <w:bCs/>
          <w:color w:val="FF0000"/>
          <w:sz w:val="28"/>
          <w:szCs w:val="28"/>
        </w:rPr>
        <w:t>persons deceased after this date.</w:t>
      </w:r>
    </w:p>
    <w:p w14:paraId="3003FDEC" w14:textId="77777777" w:rsidR="00C36C34" w:rsidRPr="00C36C34" w:rsidRDefault="00C36C34" w:rsidP="00C36C34">
      <w:pPr>
        <w:spacing w:after="0" w:line="240" w:lineRule="auto"/>
        <w:rPr>
          <w:rFonts w:cstheme="minorHAnsi"/>
          <w:b/>
          <w:bCs/>
          <w:color w:val="FF0000"/>
          <w:sz w:val="28"/>
          <w:szCs w:val="28"/>
        </w:rPr>
      </w:pPr>
    </w:p>
    <w:p w14:paraId="269878CD" w14:textId="77777777" w:rsidR="008F2297" w:rsidRDefault="008F2297" w:rsidP="00C36C34">
      <w:pPr>
        <w:pStyle w:val="NoSpacing"/>
        <w:rPr>
          <w:rFonts w:cstheme="minorHAnsi"/>
          <w:color w:val="1D2129"/>
          <w:sz w:val="28"/>
          <w:szCs w:val="28"/>
          <w:shd w:val="clear" w:color="auto" w:fill="FFFFFF"/>
        </w:rPr>
      </w:pPr>
    </w:p>
    <w:p w14:paraId="00796AC9" w14:textId="1C9BF87C" w:rsidR="00EF3F14" w:rsidRPr="00C36C34" w:rsidRDefault="005D0354" w:rsidP="00C36C34">
      <w:pPr>
        <w:pStyle w:val="NoSpacing"/>
        <w:rPr>
          <w:rFonts w:cstheme="minorHAnsi"/>
          <w:color w:val="1D2129"/>
          <w:sz w:val="28"/>
          <w:szCs w:val="28"/>
          <w:shd w:val="clear" w:color="auto" w:fill="FFFFFF"/>
        </w:rPr>
      </w:pPr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>Applications for granting the Cross to persons without Polish citizenship or permanently residing abroad are presented to the President of the Republic of Poland via Polish consular offices.</w:t>
      </w:r>
    </w:p>
    <w:p w14:paraId="17BEC233" w14:textId="77777777" w:rsidR="005D0354" w:rsidRPr="00C36C34" w:rsidRDefault="005D0354" w:rsidP="00C36C34">
      <w:pPr>
        <w:pStyle w:val="NoSpacing"/>
        <w:rPr>
          <w:rFonts w:cstheme="minorHAnsi"/>
          <w:color w:val="1D2129"/>
          <w:sz w:val="28"/>
          <w:szCs w:val="28"/>
          <w:shd w:val="clear" w:color="auto" w:fill="FFFFFF"/>
        </w:rPr>
      </w:pPr>
    </w:p>
    <w:p w14:paraId="298F294E" w14:textId="2798208D" w:rsidR="00EF3F14" w:rsidRPr="00C36C34" w:rsidRDefault="00EF3F14" w:rsidP="00C36C34">
      <w:pPr>
        <w:pStyle w:val="NoSpacing"/>
        <w:rPr>
          <w:rFonts w:cstheme="minorHAnsi"/>
          <w:color w:val="1D2129"/>
          <w:sz w:val="28"/>
          <w:szCs w:val="28"/>
          <w:shd w:val="clear" w:color="auto" w:fill="FFFFFF"/>
        </w:rPr>
      </w:pPr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Before this, each application </w:t>
      </w:r>
      <w:proofErr w:type="gramStart"/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>has to</w:t>
      </w:r>
      <w:proofErr w:type="gramEnd"/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 be approved/sponsored by a Polish veteran association in the country you live in. </w:t>
      </w:r>
      <w:r w:rsidR="00C36C34" w:rsidRPr="00C36C34">
        <w:rPr>
          <w:rFonts w:cstheme="minorHAnsi"/>
          <w:color w:val="1D2129"/>
          <w:sz w:val="28"/>
          <w:szCs w:val="28"/>
          <w:shd w:val="clear" w:color="auto" w:fill="FFFFFF"/>
        </w:rPr>
        <w:t>Kresy-Family can provide this for members in the UK.</w:t>
      </w:r>
      <w:r w:rsidRPr="00C36C34">
        <w:rPr>
          <w:rFonts w:cstheme="minorHAnsi"/>
          <w:color w:val="1D2129"/>
          <w:sz w:val="28"/>
          <w:szCs w:val="28"/>
        </w:rPr>
        <w:br/>
      </w:r>
    </w:p>
    <w:p w14:paraId="69968F01" w14:textId="25AAB05F" w:rsidR="00083C10" w:rsidRPr="00C36C34" w:rsidRDefault="00EF3F14" w:rsidP="00C36C34">
      <w:pPr>
        <w:pStyle w:val="NoSpacing"/>
        <w:rPr>
          <w:rFonts w:cstheme="minorHAnsi"/>
          <w:color w:val="1D2129"/>
          <w:sz w:val="28"/>
          <w:szCs w:val="28"/>
          <w:shd w:val="clear" w:color="auto" w:fill="FFFFFF"/>
        </w:rPr>
      </w:pPr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>Once approved</w:t>
      </w:r>
      <w:r w:rsidR="00C36C34"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, </w:t>
      </w:r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the application is </w:t>
      </w:r>
      <w:r w:rsidR="00C36C34"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passed </w:t>
      </w:r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>to the Polish Consul</w:t>
      </w:r>
      <w:r w:rsidR="00F1282B" w:rsidRPr="00C36C34">
        <w:rPr>
          <w:rFonts w:cstheme="minorHAnsi"/>
          <w:color w:val="1D2129"/>
          <w:sz w:val="28"/>
          <w:szCs w:val="28"/>
          <w:shd w:val="clear" w:color="auto" w:fill="FFFFFF"/>
        </w:rPr>
        <w:t>ate</w:t>
      </w:r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, </w:t>
      </w:r>
      <w:r w:rsidR="00F1282B" w:rsidRPr="00C36C34">
        <w:rPr>
          <w:rFonts w:cstheme="minorHAnsi"/>
          <w:color w:val="1D2129"/>
          <w:sz w:val="28"/>
          <w:szCs w:val="28"/>
          <w:shd w:val="clear" w:color="auto" w:fill="FFFFFF"/>
        </w:rPr>
        <w:t>which</w:t>
      </w:r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 forwards it to Poland for processing. </w:t>
      </w:r>
    </w:p>
    <w:p w14:paraId="1E3A90AF" w14:textId="77777777" w:rsidR="00083C10" w:rsidRPr="00C36C34" w:rsidRDefault="00083C10" w:rsidP="00C36C34">
      <w:pPr>
        <w:pStyle w:val="NoSpacing"/>
        <w:rPr>
          <w:rFonts w:cstheme="minorHAnsi"/>
          <w:color w:val="1D2129"/>
          <w:sz w:val="28"/>
          <w:szCs w:val="28"/>
          <w:shd w:val="clear" w:color="auto" w:fill="FFFFFF"/>
        </w:rPr>
      </w:pPr>
    </w:p>
    <w:p w14:paraId="412D9A57" w14:textId="4C149B4F" w:rsidR="00EF3F14" w:rsidRPr="00C36C34" w:rsidRDefault="00EF3F14" w:rsidP="00C36C34">
      <w:pPr>
        <w:pStyle w:val="NoSpacing"/>
        <w:rPr>
          <w:rFonts w:cstheme="minorHAnsi"/>
          <w:color w:val="1D2129"/>
          <w:sz w:val="28"/>
          <w:szCs w:val="28"/>
          <w:shd w:val="clear" w:color="auto" w:fill="FFFFFF"/>
        </w:rPr>
      </w:pPr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The waiting time can be months, </w:t>
      </w:r>
      <w:r w:rsidR="00954A1C">
        <w:rPr>
          <w:rFonts w:cstheme="minorHAnsi"/>
          <w:color w:val="1D2129"/>
          <w:sz w:val="28"/>
          <w:szCs w:val="28"/>
          <w:shd w:val="clear" w:color="auto" w:fill="FFFFFF"/>
        </w:rPr>
        <w:t>or</w:t>
      </w:r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 years. </w:t>
      </w:r>
      <w:r w:rsidR="00083C10"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They probably wait </w:t>
      </w:r>
      <w:r w:rsidR="005D0354" w:rsidRPr="00C36C34">
        <w:rPr>
          <w:rFonts w:cstheme="minorHAnsi"/>
          <w:color w:val="1D2129"/>
          <w:sz w:val="28"/>
          <w:szCs w:val="28"/>
          <w:shd w:val="clear" w:color="auto" w:fill="FFFFFF"/>
        </w:rPr>
        <w:t>until</w:t>
      </w:r>
      <w:r w:rsidR="00083C10"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 they have several awards in the same area</w:t>
      </w:r>
      <w:r w:rsidR="00131E3E"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 to be able to arrange a</w:t>
      </w:r>
      <w:r w:rsidR="00F1282B"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n award </w:t>
      </w:r>
      <w:r w:rsidR="00131E3E" w:rsidRPr="00C36C34">
        <w:rPr>
          <w:rFonts w:cstheme="minorHAnsi"/>
          <w:color w:val="1D2129"/>
          <w:sz w:val="28"/>
          <w:szCs w:val="28"/>
          <w:shd w:val="clear" w:color="auto" w:fill="FFFFFF"/>
        </w:rPr>
        <w:t>ceremony at the Consulate</w:t>
      </w:r>
      <w:r w:rsidR="00083C10"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. </w:t>
      </w:r>
    </w:p>
    <w:p w14:paraId="7DDC56E9" w14:textId="75642830" w:rsidR="00EF3F14" w:rsidRDefault="00EF3F14" w:rsidP="00C36C34">
      <w:pPr>
        <w:pStyle w:val="NoSpacing"/>
        <w:rPr>
          <w:rFonts w:cstheme="minorHAnsi"/>
          <w:color w:val="333333"/>
          <w:sz w:val="28"/>
          <w:szCs w:val="28"/>
          <w:shd w:val="clear" w:color="auto" w:fill="FFFFFF"/>
        </w:rPr>
      </w:pPr>
    </w:p>
    <w:p w14:paraId="4D96F8CB" w14:textId="3FADD70C" w:rsidR="00954A1C" w:rsidRPr="00C36C34" w:rsidRDefault="00954A1C" w:rsidP="00C36C34">
      <w:pPr>
        <w:pStyle w:val="NoSpacing"/>
        <w:rPr>
          <w:rFonts w:cstheme="minorHAnsi"/>
          <w:color w:val="333333"/>
          <w:sz w:val="28"/>
          <w:szCs w:val="28"/>
          <w:shd w:val="clear" w:color="auto" w:fill="FFFFFF"/>
        </w:rPr>
      </w:pPr>
      <w:r>
        <w:rPr>
          <w:rFonts w:cstheme="minorHAnsi"/>
          <w:color w:val="333333"/>
          <w:sz w:val="28"/>
          <w:szCs w:val="28"/>
          <w:shd w:val="clear" w:color="auto" w:fill="FFFFFF"/>
        </w:rPr>
        <w:t>Key points to note when completing an application form:</w:t>
      </w:r>
    </w:p>
    <w:p w14:paraId="7BD57959" w14:textId="77777777" w:rsidR="00C36C34" w:rsidRPr="00954A1C" w:rsidRDefault="00EF3F14" w:rsidP="00954A1C">
      <w:pPr>
        <w:pStyle w:val="NoSpacing"/>
        <w:numPr>
          <w:ilvl w:val="0"/>
          <w:numId w:val="4"/>
        </w:numPr>
        <w:rPr>
          <w:rFonts w:cstheme="minorHAnsi"/>
          <w:color w:val="000000" w:themeColor="text1"/>
          <w:sz w:val="28"/>
          <w:szCs w:val="28"/>
          <w:shd w:val="clear" w:color="auto" w:fill="FFFFFF"/>
        </w:rPr>
      </w:pPr>
      <w:r w:rsidRPr="00954A1C">
        <w:rPr>
          <w:rFonts w:cstheme="minorHAnsi"/>
          <w:color w:val="000000" w:themeColor="text1"/>
          <w:sz w:val="28"/>
          <w:szCs w:val="28"/>
          <w:shd w:val="clear" w:color="auto" w:fill="FFFFFF"/>
        </w:rPr>
        <w:t xml:space="preserve">The form </w:t>
      </w:r>
      <w:proofErr w:type="gramStart"/>
      <w:r w:rsidRPr="00954A1C">
        <w:rPr>
          <w:rFonts w:cstheme="minorHAnsi"/>
          <w:color w:val="000000" w:themeColor="text1"/>
          <w:sz w:val="28"/>
          <w:szCs w:val="28"/>
          <w:shd w:val="clear" w:color="auto" w:fill="FFFFFF"/>
        </w:rPr>
        <w:t>has to</w:t>
      </w:r>
      <w:proofErr w:type="gramEnd"/>
      <w:r w:rsidRPr="00954A1C">
        <w:rPr>
          <w:rFonts w:cstheme="minorHAnsi"/>
          <w:color w:val="000000" w:themeColor="text1"/>
          <w:sz w:val="28"/>
          <w:szCs w:val="28"/>
          <w:shd w:val="clear" w:color="auto" w:fill="FFFFFF"/>
        </w:rPr>
        <w:t xml:space="preserve"> be filled in by computer or typewriter. Handwritten applications </w:t>
      </w:r>
      <w:r w:rsidRPr="00954A1C">
        <w:rPr>
          <w:rFonts w:cstheme="minorHAnsi"/>
          <w:color w:val="000000" w:themeColor="text1"/>
          <w:sz w:val="28"/>
          <w:szCs w:val="28"/>
          <w:u w:val="single"/>
          <w:shd w:val="clear" w:color="auto" w:fill="FFFFFF"/>
        </w:rPr>
        <w:t>will not be accepted</w:t>
      </w:r>
      <w:r w:rsidRPr="00954A1C">
        <w:rPr>
          <w:rFonts w:cstheme="minorHAnsi"/>
          <w:color w:val="000000" w:themeColor="text1"/>
          <w:sz w:val="28"/>
          <w:szCs w:val="28"/>
          <w:shd w:val="clear" w:color="auto" w:fill="FFFFFF"/>
        </w:rPr>
        <w:t>.</w:t>
      </w:r>
    </w:p>
    <w:p w14:paraId="381DD0EB" w14:textId="12596100" w:rsidR="00317115" w:rsidRDefault="00954A1C" w:rsidP="00954A1C">
      <w:pPr>
        <w:pStyle w:val="NoSpacing"/>
        <w:numPr>
          <w:ilvl w:val="0"/>
          <w:numId w:val="4"/>
        </w:numPr>
        <w:rPr>
          <w:rFonts w:cstheme="minorHAnsi"/>
          <w:color w:val="000000" w:themeColor="text1"/>
          <w:sz w:val="28"/>
          <w:szCs w:val="28"/>
          <w:shd w:val="clear" w:color="auto" w:fill="FFFFFF"/>
        </w:rPr>
      </w:pPr>
      <w:r w:rsidRPr="00954A1C">
        <w:rPr>
          <w:rFonts w:cstheme="minorHAnsi"/>
          <w:color w:val="000000" w:themeColor="text1"/>
          <w:sz w:val="28"/>
          <w:szCs w:val="28"/>
          <w:shd w:val="clear" w:color="auto" w:fill="FFFFFF"/>
        </w:rPr>
        <w:t>T</w:t>
      </w:r>
      <w:r w:rsidR="006534CE" w:rsidRPr="00954A1C">
        <w:rPr>
          <w:rFonts w:cstheme="minorHAnsi"/>
          <w:color w:val="000000" w:themeColor="text1"/>
          <w:sz w:val="28"/>
          <w:szCs w:val="28"/>
          <w:shd w:val="clear" w:color="auto" w:fill="FFFFFF"/>
        </w:rPr>
        <w:t xml:space="preserve">he form </w:t>
      </w:r>
      <w:proofErr w:type="gramStart"/>
      <w:r w:rsidR="006534CE" w:rsidRPr="00954A1C">
        <w:rPr>
          <w:rFonts w:cstheme="minorHAnsi"/>
          <w:color w:val="000000" w:themeColor="text1"/>
          <w:sz w:val="28"/>
          <w:szCs w:val="28"/>
          <w:shd w:val="clear" w:color="auto" w:fill="FFFFFF"/>
        </w:rPr>
        <w:t>has to</w:t>
      </w:r>
      <w:proofErr w:type="gramEnd"/>
      <w:r w:rsidR="006534CE" w:rsidRPr="00954A1C">
        <w:rPr>
          <w:rFonts w:cstheme="minorHAnsi"/>
          <w:color w:val="000000" w:themeColor="text1"/>
          <w:sz w:val="28"/>
          <w:szCs w:val="28"/>
          <w:shd w:val="clear" w:color="auto" w:fill="FFFFFF"/>
        </w:rPr>
        <w:t xml:space="preserve"> be filled in </w:t>
      </w:r>
      <w:r w:rsidR="006534CE" w:rsidRPr="00954A1C">
        <w:rPr>
          <w:rFonts w:cstheme="minorHAnsi"/>
          <w:color w:val="000000" w:themeColor="text1"/>
          <w:sz w:val="28"/>
          <w:szCs w:val="28"/>
          <w:u w:val="single"/>
          <w:shd w:val="clear" w:color="auto" w:fill="FFFFFF"/>
        </w:rPr>
        <w:t>in Polish</w:t>
      </w:r>
      <w:r w:rsidR="006534CE" w:rsidRPr="00954A1C">
        <w:rPr>
          <w:rFonts w:cstheme="minorHAnsi"/>
          <w:color w:val="000000" w:themeColor="text1"/>
          <w:sz w:val="28"/>
          <w:szCs w:val="28"/>
          <w:shd w:val="clear" w:color="auto" w:fill="FFFFFF"/>
        </w:rPr>
        <w:t xml:space="preserve">. English will not be accepted or will </w:t>
      </w:r>
      <w:proofErr w:type="gramStart"/>
      <w:r w:rsidR="006534CE" w:rsidRPr="00954A1C">
        <w:rPr>
          <w:rFonts w:cstheme="minorHAnsi"/>
          <w:color w:val="000000" w:themeColor="text1"/>
          <w:sz w:val="28"/>
          <w:szCs w:val="28"/>
          <w:shd w:val="clear" w:color="auto" w:fill="FFFFFF"/>
        </w:rPr>
        <w:t>definitely slow</w:t>
      </w:r>
      <w:proofErr w:type="gramEnd"/>
      <w:r w:rsidR="006534CE" w:rsidRPr="00954A1C">
        <w:rPr>
          <w:rFonts w:cstheme="minorHAnsi"/>
          <w:color w:val="000000" w:themeColor="text1"/>
          <w:sz w:val="28"/>
          <w:szCs w:val="28"/>
          <w:shd w:val="clear" w:color="auto" w:fill="FFFFFF"/>
        </w:rPr>
        <w:t xml:space="preserve"> down the process.</w:t>
      </w:r>
    </w:p>
    <w:p w14:paraId="150830FE" w14:textId="68413231" w:rsidR="00954A1C" w:rsidRPr="00954A1C" w:rsidRDefault="00954A1C" w:rsidP="00954A1C">
      <w:pPr>
        <w:pStyle w:val="NoSpacing"/>
        <w:numPr>
          <w:ilvl w:val="0"/>
          <w:numId w:val="4"/>
        </w:numPr>
        <w:rPr>
          <w:rFonts w:cstheme="minorHAnsi"/>
          <w:color w:val="000000" w:themeColor="text1"/>
          <w:sz w:val="28"/>
          <w:szCs w:val="28"/>
          <w:shd w:val="clear" w:color="auto" w:fill="FFFFFF"/>
        </w:rPr>
      </w:pPr>
      <w:r>
        <w:rPr>
          <w:rFonts w:cstheme="minorHAnsi"/>
          <w:color w:val="000000" w:themeColor="text1"/>
          <w:sz w:val="28"/>
          <w:szCs w:val="28"/>
          <w:shd w:val="clear" w:color="auto" w:fill="FFFFFF"/>
        </w:rPr>
        <w:t>Evidence of deportation needs to be provided.</w:t>
      </w:r>
    </w:p>
    <w:p w14:paraId="79BB2845" w14:textId="00CD4213" w:rsidR="00954A1C" w:rsidRPr="00954A1C" w:rsidRDefault="00954A1C" w:rsidP="00954A1C">
      <w:pPr>
        <w:pStyle w:val="NoSpacing"/>
        <w:numPr>
          <w:ilvl w:val="0"/>
          <w:numId w:val="4"/>
        </w:numPr>
        <w:rPr>
          <w:rFonts w:cstheme="minorHAnsi"/>
          <w:color w:val="000000" w:themeColor="text1"/>
          <w:sz w:val="28"/>
          <w:szCs w:val="28"/>
          <w:shd w:val="clear" w:color="auto" w:fill="FFFFFF"/>
        </w:rPr>
      </w:pPr>
      <w:r w:rsidRPr="00954A1C">
        <w:rPr>
          <w:rFonts w:cstheme="minorHAnsi"/>
          <w:color w:val="000000" w:themeColor="text1"/>
          <w:sz w:val="28"/>
          <w:szCs w:val="28"/>
          <w:shd w:val="clear" w:color="auto" w:fill="FFFFFF"/>
        </w:rPr>
        <w:t xml:space="preserve">A copy of </w:t>
      </w:r>
      <w:r>
        <w:rPr>
          <w:rFonts w:cstheme="minorHAnsi"/>
          <w:color w:val="000000" w:themeColor="text1"/>
          <w:sz w:val="28"/>
          <w:szCs w:val="28"/>
          <w:shd w:val="clear" w:color="auto" w:fill="FFFFFF"/>
        </w:rPr>
        <w:t xml:space="preserve">a current </w:t>
      </w:r>
      <w:r w:rsidRPr="00954A1C">
        <w:rPr>
          <w:rFonts w:cstheme="minorHAnsi"/>
          <w:color w:val="000000" w:themeColor="text1"/>
          <w:sz w:val="28"/>
          <w:szCs w:val="28"/>
          <w:shd w:val="clear" w:color="auto" w:fill="FFFFFF"/>
        </w:rPr>
        <w:t>photo ID will need to be provided with the application</w:t>
      </w:r>
      <w:r>
        <w:rPr>
          <w:rFonts w:cstheme="minorHAnsi"/>
          <w:color w:val="000000" w:themeColor="text1"/>
          <w:sz w:val="28"/>
          <w:szCs w:val="28"/>
          <w:shd w:val="clear" w:color="auto" w:fill="FFFFFF"/>
        </w:rPr>
        <w:t xml:space="preserve">. </w:t>
      </w:r>
      <w:proofErr w:type="spellStart"/>
      <w:r>
        <w:rPr>
          <w:rFonts w:cstheme="minorHAnsi"/>
          <w:color w:val="000000" w:themeColor="text1"/>
          <w:sz w:val="28"/>
          <w:szCs w:val="28"/>
          <w:shd w:val="clear" w:color="auto" w:fill="FFFFFF"/>
        </w:rPr>
        <w:t>Eg</w:t>
      </w:r>
      <w:proofErr w:type="spellEnd"/>
      <w:r>
        <w:rPr>
          <w:rFonts w:cstheme="minorHAnsi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rFonts w:cstheme="minorHAnsi"/>
          <w:color w:val="000000" w:themeColor="text1"/>
          <w:sz w:val="28"/>
          <w:szCs w:val="28"/>
          <w:shd w:val="clear" w:color="auto" w:fill="FFFFFF"/>
        </w:rPr>
        <w:t>passport, or</w:t>
      </w:r>
      <w:proofErr w:type="gramEnd"/>
      <w:r>
        <w:rPr>
          <w:rFonts w:cstheme="minorHAnsi"/>
          <w:color w:val="000000" w:themeColor="text1"/>
          <w:sz w:val="28"/>
          <w:szCs w:val="28"/>
          <w:shd w:val="clear" w:color="auto" w:fill="FFFFFF"/>
        </w:rPr>
        <w:t xml:space="preserve"> driving licence.</w:t>
      </w:r>
    </w:p>
    <w:p w14:paraId="7C97FC8D" w14:textId="150FAA62" w:rsidR="0054348C" w:rsidRPr="00954A1C" w:rsidRDefault="005C76B3" w:rsidP="00954A1C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color w:val="000000" w:themeColor="text1"/>
          <w:sz w:val="28"/>
          <w:szCs w:val="28"/>
          <w:shd w:val="clear" w:color="auto" w:fill="FFFFFF"/>
        </w:rPr>
      </w:pPr>
      <w:r w:rsidRPr="00954A1C">
        <w:rPr>
          <w:rFonts w:cstheme="minorHAnsi"/>
          <w:color w:val="000000" w:themeColor="text1"/>
          <w:sz w:val="28"/>
          <w:szCs w:val="28"/>
        </w:rPr>
        <w:t xml:space="preserve">Remember: the person for whom the application is made </w:t>
      </w:r>
      <w:r w:rsidRPr="00954A1C">
        <w:rPr>
          <w:rFonts w:cstheme="minorHAnsi"/>
          <w:color w:val="000000" w:themeColor="text1"/>
          <w:sz w:val="28"/>
          <w:szCs w:val="28"/>
          <w:u w:val="single"/>
        </w:rPr>
        <w:t>must have been alive in January 2004</w:t>
      </w:r>
      <w:r w:rsidR="00954A1C">
        <w:rPr>
          <w:rFonts w:cstheme="minorHAnsi"/>
          <w:color w:val="000000" w:themeColor="text1"/>
          <w:sz w:val="28"/>
          <w:szCs w:val="28"/>
          <w:u w:val="single"/>
        </w:rPr>
        <w:t>.</w:t>
      </w:r>
    </w:p>
    <w:p w14:paraId="54CA4515" w14:textId="77777777" w:rsidR="00C36C34" w:rsidRDefault="00C36C34">
      <w:pPr>
        <w:rPr>
          <w:rFonts w:cstheme="minorHAnsi"/>
          <w:b/>
          <w:bCs/>
          <w:color w:val="1D2129"/>
          <w:sz w:val="28"/>
          <w:szCs w:val="28"/>
          <w:shd w:val="clear" w:color="auto" w:fill="FFFFFF"/>
        </w:rPr>
      </w:pPr>
      <w:r>
        <w:rPr>
          <w:rFonts w:cstheme="minorHAnsi"/>
          <w:b/>
          <w:bCs/>
          <w:color w:val="1D2129"/>
          <w:sz w:val="28"/>
          <w:szCs w:val="28"/>
          <w:shd w:val="clear" w:color="auto" w:fill="FFFFFF"/>
        </w:rPr>
        <w:br w:type="page"/>
      </w:r>
    </w:p>
    <w:p w14:paraId="459A0828" w14:textId="5C81EFC8" w:rsidR="002D2AA9" w:rsidRDefault="001F512A" w:rsidP="00C36C34">
      <w:pPr>
        <w:spacing w:after="0" w:line="240" w:lineRule="auto"/>
        <w:rPr>
          <w:rFonts w:cstheme="minorHAnsi"/>
          <w:color w:val="1D2129"/>
          <w:sz w:val="28"/>
          <w:szCs w:val="28"/>
          <w:shd w:val="clear" w:color="auto" w:fill="FFFFFF"/>
        </w:rPr>
      </w:pPr>
      <w:r w:rsidRPr="00C36C34">
        <w:rPr>
          <w:rFonts w:cstheme="minorHAnsi"/>
          <w:b/>
          <w:bCs/>
          <w:color w:val="1D2129"/>
          <w:sz w:val="28"/>
          <w:szCs w:val="28"/>
          <w:shd w:val="clear" w:color="auto" w:fill="FFFFFF"/>
        </w:rPr>
        <w:lastRenderedPageBreak/>
        <w:t>What kind of “evidence” is needed for the application?</w:t>
      </w:r>
      <w:r w:rsidR="00083C10" w:rsidRPr="00C36C34">
        <w:rPr>
          <w:rFonts w:cstheme="minorHAnsi"/>
          <w:b/>
          <w:bCs/>
          <w:color w:val="1D2129"/>
          <w:sz w:val="28"/>
          <w:szCs w:val="28"/>
          <w:shd w:val="clear" w:color="auto" w:fill="FFFFFF"/>
        </w:rPr>
        <w:t xml:space="preserve"> </w:t>
      </w:r>
      <w:r w:rsidR="00083C10"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Any of these </w:t>
      </w:r>
      <w:r w:rsidR="00D65BC6">
        <w:rPr>
          <w:rFonts w:cstheme="minorHAnsi"/>
          <w:color w:val="1D2129"/>
          <w:sz w:val="28"/>
          <w:szCs w:val="28"/>
          <w:shd w:val="clear" w:color="auto" w:fill="FFFFFF"/>
        </w:rPr>
        <w:t>can be used. Y</w:t>
      </w:r>
      <w:r w:rsidR="00083C10" w:rsidRPr="00C36C34">
        <w:rPr>
          <w:rFonts w:cstheme="minorHAnsi"/>
          <w:color w:val="1D2129"/>
          <w:sz w:val="28"/>
          <w:szCs w:val="28"/>
          <w:shd w:val="clear" w:color="auto" w:fill="FFFFFF"/>
        </w:rPr>
        <w:t>ou don’t need all</w:t>
      </w:r>
      <w:r w:rsidR="00D65BC6">
        <w:rPr>
          <w:rFonts w:cstheme="minorHAnsi"/>
          <w:color w:val="1D2129"/>
          <w:sz w:val="28"/>
          <w:szCs w:val="28"/>
          <w:shd w:val="clear" w:color="auto" w:fill="FFFFFF"/>
        </w:rPr>
        <w:t xml:space="preserve">. A </w:t>
      </w:r>
      <w:r w:rsidR="00D65BC6"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print-out or a screen shot </w:t>
      </w:r>
      <w:r w:rsidR="00D65BC6">
        <w:rPr>
          <w:rFonts w:cstheme="minorHAnsi"/>
          <w:color w:val="1D2129"/>
          <w:sz w:val="28"/>
          <w:szCs w:val="28"/>
          <w:shd w:val="clear" w:color="auto" w:fill="FFFFFF"/>
        </w:rPr>
        <w:t xml:space="preserve">from any of these </w:t>
      </w:r>
      <w:r w:rsidR="00D65BC6" w:rsidRPr="00C36C34">
        <w:rPr>
          <w:rFonts w:cstheme="minorHAnsi"/>
          <w:color w:val="1D2129"/>
          <w:sz w:val="28"/>
          <w:szCs w:val="28"/>
          <w:shd w:val="clear" w:color="auto" w:fill="FFFFFF"/>
        </w:rPr>
        <w:t>can be used</w:t>
      </w:r>
      <w:r w:rsidR="00D65BC6">
        <w:rPr>
          <w:rFonts w:cstheme="minorHAnsi"/>
          <w:color w:val="1D2129"/>
          <w:sz w:val="28"/>
          <w:szCs w:val="28"/>
          <w:shd w:val="clear" w:color="auto" w:fill="FFFFFF"/>
        </w:rPr>
        <w:t>:</w:t>
      </w:r>
    </w:p>
    <w:p w14:paraId="20C9D8EE" w14:textId="2135BBCC" w:rsidR="00954A1C" w:rsidRPr="00C36C34" w:rsidRDefault="00954A1C" w:rsidP="00C36C34">
      <w:pPr>
        <w:spacing w:after="0" w:line="240" w:lineRule="auto"/>
        <w:rPr>
          <w:rFonts w:cstheme="minorHAnsi"/>
          <w:color w:val="1D2129"/>
          <w:sz w:val="28"/>
          <w:szCs w:val="28"/>
          <w:shd w:val="clear" w:color="auto" w:fill="FFFFFF"/>
        </w:rPr>
      </w:pPr>
    </w:p>
    <w:p w14:paraId="79E2BB03" w14:textId="2572351D" w:rsidR="00285FC2" w:rsidRPr="00C36C34" w:rsidRDefault="00954A1C" w:rsidP="00C36C34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color w:val="1D2129"/>
          <w:sz w:val="28"/>
          <w:szCs w:val="28"/>
          <w:shd w:val="clear" w:color="auto" w:fill="FFFFFF"/>
        </w:rPr>
      </w:pPr>
      <w:r w:rsidRPr="00C36C34">
        <w:rPr>
          <w:rFonts w:cstheme="minorHAnsi"/>
          <w:noProof/>
          <w:color w:val="1D2129"/>
          <w:sz w:val="28"/>
          <w:szCs w:val="28"/>
          <w:shd w:val="clear" w:color="auto" w:fill="FFFFFF"/>
          <w:lang w:eastAsia="en-GB"/>
        </w:rPr>
        <w:drawing>
          <wp:anchor distT="0" distB="0" distL="114300" distR="114300" simplePos="0" relativeHeight="251652096" behindDoc="1" locked="0" layoutInCell="1" allowOverlap="1" wp14:anchorId="03A7DBA0" wp14:editId="13607DF2">
            <wp:simplePos x="0" y="0"/>
            <wp:positionH relativeFrom="column">
              <wp:posOffset>4493895</wp:posOffset>
            </wp:positionH>
            <wp:positionV relativeFrom="paragraph">
              <wp:posOffset>80010</wp:posOffset>
            </wp:positionV>
            <wp:extent cx="2031365" cy="1514475"/>
            <wp:effectExtent l="19050" t="19050" r="26035" b="28575"/>
            <wp:wrapSquare wrapText="bothSides"/>
            <wp:docPr id="1" name="Bildobjekt 1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lease doc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1365" cy="15144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5FC2"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A release document from Siberia </w:t>
      </w:r>
      <w:r w:rsidR="00083C10"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- </w:t>
      </w:r>
      <w:proofErr w:type="spellStart"/>
      <w:r w:rsidR="00083C10" w:rsidRPr="00C36C34">
        <w:rPr>
          <w:rFonts w:cstheme="minorHAnsi"/>
          <w:color w:val="1D2129"/>
          <w:sz w:val="28"/>
          <w:szCs w:val="28"/>
          <w:shd w:val="clear" w:color="auto" w:fill="FFFFFF"/>
        </w:rPr>
        <w:t>Udostowerenie</w:t>
      </w:r>
      <w:proofErr w:type="spellEnd"/>
    </w:p>
    <w:p w14:paraId="23DBE5D0" w14:textId="5FB33E73" w:rsidR="00083C10" w:rsidRPr="00C36C34" w:rsidRDefault="00083C10" w:rsidP="00C36C34">
      <w:pPr>
        <w:spacing w:after="0" w:line="240" w:lineRule="auto"/>
        <w:ind w:left="360"/>
        <w:rPr>
          <w:rFonts w:cstheme="minorHAnsi"/>
          <w:color w:val="1D2129"/>
          <w:sz w:val="28"/>
          <w:szCs w:val="28"/>
          <w:shd w:val="clear" w:color="auto" w:fill="FFFFFF"/>
        </w:rPr>
      </w:pPr>
    </w:p>
    <w:p w14:paraId="7C4C19F9" w14:textId="60B2146D" w:rsidR="00077082" w:rsidRPr="00C36C34" w:rsidRDefault="00285FC2" w:rsidP="00C36C34">
      <w:pPr>
        <w:pStyle w:val="NoSpacing"/>
        <w:numPr>
          <w:ilvl w:val="0"/>
          <w:numId w:val="1"/>
        </w:numPr>
        <w:rPr>
          <w:rFonts w:cstheme="minorHAnsi"/>
          <w:color w:val="1D2129"/>
          <w:sz w:val="28"/>
          <w:szCs w:val="28"/>
          <w:shd w:val="clear" w:color="auto" w:fill="FFFFFF"/>
        </w:rPr>
      </w:pPr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>A listing on the</w:t>
      </w:r>
      <w:r w:rsidR="00D65BC6">
        <w:rPr>
          <w:rFonts w:cstheme="minorHAnsi"/>
          <w:color w:val="1D2129"/>
          <w:sz w:val="28"/>
          <w:szCs w:val="28"/>
          <w:shd w:val="clear" w:color="auto" w:fill="FFFFFF"/>
        </w:rPr>
        <w:t xml:space="preserve"> IPN</w:t>
      </w:r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 I</w:t>
      </w:r>
      <w:r w:rsidR="00D65BC6">
        <w:rPr>
          <w:rFonts w:cstheme="minorHAnsi"/>
          <w:color w:val="1D2129"/>
          <w:sz w:val="28"/>
          <w:szCs w:val="28"/>
          <w:shd w:val="clear" w:color="auto" w:fill="FFFFFF"/>
        </w:rPr>
        <w:t>ndex</w:t>
      </w:r>
    </w:p>
    <w:p w14:paraId="2A5A808E" w14:textId="7F9647D3" w:rsidR="00285FC2" w:rsidRPr="00C36C34" w:rsidRDefault="00705BE7" w:rsidP="00C36C34">
      <w:pPr>
        <w:pStyle w:val="NoSpacing"/>
        <w:ind w:left="720"/>
        <w:rPr>
          <w:rStyle w:val="Hyperlink"/>
          <w:rFonts w:cstheme="minorHAnsi"/>
          <w:sz w:val="28"/>
          <w:szCs w:val="28"/>
        </w:rPr>
      </w:pPr>
      <w:hyperlink r:id="rId11" w:history="1">
        <w:r w:rsidR="00285FC2" w:rsidRPr="00C36C34">
          <w:rPr>
            <w:rStyle w:val="Hyperlink"/>
            <w:rFonts w:cstheme="minorHAnsi"/>
            <w:sz w:val="28"/>
            <w:szCs w:val="28"/>
          </w:rPr>
          <w:t>https://indeksrepresjonowanych.pl/int/wyszukiwanie/94,Wyszukiwanie.html</w:t>
        </w:r>
      </w:hyperlink>
    </w:p>
    <w:p w14:paraId="1117C0A1" w14:textId="487468EA" w:rsidR="00077082" w:rsidRPr="00C36C34" w:rsidRDefault="00077082" w:rsidP="00C36C34">
      <w:pPr>
        <w:pStyle w:val="NoSpacing"/>
        <w:ind w:left="720"/>
        <w:rPr>
          <w:rFonts w:cstheme="minorHAnsi"/>
          <w:color w:val="1D2129"/>
          <w:sz w:val="28"/>
          <w:szCs w:val="28"/>
          <w:shd w:val="clear" w:color="auto" w:fill="FFFFFF"/>
        </w:rPr>
      </w:pPr>
    </w:p>
    <w:p w14:paraId="17A0FC1D" w14:textId="75AB3522" w:rsidR="00253903" w:rsidRPr="00C36C34" w:rsidRDefault="001F512A" w:rsidP="00C36C34">
      <w:pPr>
        <w:pStyle w:val="NoSpacing"/>
        <w:numPr>
          <w:ilvl w:val="0"/>
          <w:numId w:val="1"/>
        </w:numPr>
        <w:rPr>
          <w:rFonts w:cstheme="minorHAnsi"/>
          <w:sz w:val="28"/>
          <w:szCs w:val="28"/>
          <w:shd w:val="clear" w:color="auto" w:fill="F2F3F5"/>
        </w:rPr>
      </w:pPr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A name on </w:t>
      </w:r>
      <w:r w:rsidR="00D65BC6">
        <w:rPr>
          <w:rFonts w:cstheme="minorHAnsi"/>
          <w:color w:val="1D2129"/>
          <w:sz w:val="28"/>
          <w:szCs w:val="28"/>
          <w:shd w:val="clear" w:color="auto" w:fill="FFFFFF"/>
        </w:rPr>
        <w:t>one of the</w:t>
      </w:r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 evacuation lists</w:t>
      </w:r>
      <w:r w:rsidR="00D65BC6">
        <w:rPr>
          <w:rFonts w:cstheme="minorHAnsi"/>
          <w:color w:val="1D2129"/>
          <w:sz w:val="28"/>
          <w:szCs w:val="28"/>
          <w:shd w:val="clear" w:color="auto" w:fill="FFFFFF"/>
        </w:rPr>
        <w:t>,</w:t>
      </w:r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 </w:t>
      </w:r>
      <w:r w:rsidR="00285FC2"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but </w:t>
      </w:r>
      <w:r w:rsidR="00077082"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note that </w:t>
      </w:r>
      <w:r w:rsidR="00C36989" w:rsidRPr="00C36C34">
        <w:rPr>
          <w:rFonts w:cstheme="minorHAnsi"/>
          <w:color w:val="1D2129"/>
          <w:sz w:val="28"/>
          <w:szCs w:val="28"/>
          <w:shd w:val="clear" w:color="auto" w:fill="FFFFFF"/>
        </w:rPr>
        <w:t>these</w:t>
      </w:r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 </w:t>
      </w:r>
      <w:r w:rsidR="00D65BC6">
        <w:rPr>
          <w:rFonts w:cstheme="minorHAnsi"/>
          <w:color w:val="1D2129"/>
          <w:sz w:val="28"/>
          <w:szCs w:val="28"/>
          <w:shd w:val="clear" w:color="auto" w:fill="FFFFFF"/>
        </w:rPr>
        <w:t xml:space="preserve">lists </w:t>
      </w:r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>do not include military members</w:t>
      </w:r>
    </w:p>
    <w:p w14:paraId="3BB0E36F" w14:textId="442251E9" w:rsidR="00617C13" w:rsidRPr="00C36C34" w:rsidRDefault="00954A1C" w:rsidP="00C36C34">
      <w:pPr>
        <w:pStyle w:val="NoSpacing"/>
        <w:ind w:left="720"/>
        <w:rPr>
          <w:rFonts w:cstheme="minorHAnsi"/>
          <w:sz w:val="28"/>
          <w:szCs w:val="28"/>
          <w:shd w:val="clear" w:color="auto" w:fill="F2F3F5"/>
        </w:rPr>
      </w:pPr>
      <w:r>
        <w:rPr>
          <w:noProof/>
          <w:lang w:eastAsia="en-GB"/>
        </w:rPr>
        <w:drawing>
          <wp:anchor distT="0" distB="0" distL="114300" distR="114300" simplePos="0" relativeHeight="251684864" behindDoc="0" locked="0" layoutInCell="1" allowOverlap="1" wp14:anchorId="4E7ABA64" wp14:editId="27E290B4">
            <wp:simplePos x="0" y="0"/>
            <wp:positionH relativeFrom="column">
              <wp:posOffset>4496435</wp:posOffset>
            </wp:positionH>
            <wp:positionV relativeFrom="paragraph">
              <wp:posOffset>180340</wp:posOffset>
            </wp:positionV>
            <wp:extent cx="2028825" cy="1595755"/>
            <wp:effectExtent l="19050" t="19050" r="28575" b="2349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5957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13" w:history="1">
        <w:r w:rsidR="00077082" w:rsidRPr="00C36C34">
          <w:rPr>
            <w:rStyle w:val="Hyperlink"/>
            <w:rFonts w:cstheme="minorHAnsi"/>
            <w:sz w:val="28"/>
            <w:szCs w:val="28"/>
            <w:shd w:val="clear" w:color="auto" w:fill="F2F3F5"/>
          </w:rPr>
          <w:t>http://www.kresyfamily.com/deportation-lists.html</w:t>
        </w:r>
      </w:hyperlink>
    </w:p>
    <w:p w14:paraId="3AC2B8D8" w14:textId="4C3BC5D1" w:rsidR="00A05CC3" w:rsidRPr="00C36C34" w:rsidRDefault="00A05CC3" w:rsidP="00C36C34">
      <w:pPr>
        <w:pStyle w:val="NoSpacing"/>
        <w:ind w:left="720"/>
        <w:rPr>
          <w:rFonts w:cstheme="minorHAnsi"/>
          <w:color w:val="0000FF"/>
          <w:sz w:val="28"/>
          <w:szCs w:val="28"/>
          <w:u w:val="single"/>
        </w:rPr>
      </w:pPr>
    </w:p>
    <w:p w14:paraId="00E946D9" w14:textId="511DD279" w:rsidR="00077082" w:rsidRPr="00D65BC6" w:rsidRDefault="00122E78" w:rsidP="00C36C34">
      <w:pPr>
        <w:pStyle w:val="NoSpacing"/>
        <w:numPr>
          <w:ilvl w:val="0"/>
          <w:numId w:val="2"/>
        </w:numPr>
        <w:rPr>
          <w:rFonts w:cstheme="minorHAnsi"/>
          <w:color w:val="1D2129"/>
          <w:sz w:val="28"/>
          <w:szCs w:val="28"/>
          <w:shd w:val="clear" w:color="auto" w:fill="FFFFFF"/>
        </w:rPr>
      </w:pPr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>A listing</w:t>
      </w:r>
      <w:r w:rsidR="00C36989"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 on the Africa and India lists </w:t>
      </w:r>
    </w:p>
    <w:p w14:paraId="7D3316F6" w14:textId="112B1534" w:rsidR="00C36989" w:rsidRPr="00C36C34" w:rsidRDefault="00705BE7" w:rsidP="00C36C34">
      <w:pPr>
        <w:pStyle w:val="NoSpacing"/>
        <w:ind w:left="720"/>
        <w:rPr>
          <w:rFonts w:cstheme="minorHAnsi"/>
          <w:color w:val="0000FF"/>
          <w:sz w:val="28"/>
          <w:szCs w:val="28"/>
          <w:u w:val="single"/>
        </w:rPr>
      </w:pPr>
      <w:hyperlink r:id="rId14" w:history="1">
        <w:r w:rsidR="00077082" w:rsidRPr="00C36C34">
          <w:rPr>
            <w:rStyle w:val="Hyperlink"/>
            <w:rFonts w:cstheme="minorHAnsi"/>
            <w:sz w:val="28"/>
            <w:szCs w:val="28"/>
          </w:rPr>
          <w:t>https://www.polishexilesofww2.org/lists-civilian-exiles</w:t>
        </w:r>
      </w:hyperlink>
    </w:p>
    <w:p w14:paraId="5E1BC140" w14:textId="77777777" w:rsidR="00077082" w:rsidRPr="00C36C34" w:rsidRDefault="00077082" w:rsidP="00C36C34">
      <w:pPr>
        <w:pStyle w:val="NoSpacing"/>
        <w:ind w:left="720"/>
        <w:rPr>
          <w:rFonts w:cstheme="minorHAnsi"/>
          <w:color w:val="1C1E21"/>
          <w:sz w:val="28"/>
          <w:szCs w:val="28"/>
          <w:shd w:val="clear" w:color="auto" w:fill="F2F3F5"/>
        </w:rPr>
      </w:pPr>
    </w:p>
    <w:p w14:paraId="2975D9DC" w14:textId="03E880ED" w:rsidR="00A05CC3" w:rsidRPr="00C36C34" w:rsidRDefault="00C36989" w:rsidP="00C36C34">
      <w:pPr>
        <w:pStyle w:val="NoSpacing"/>
        <w:ind w:left="720"/>
        <w:rPr>
          <w:rFonts w:cstheme="minorHAnsi"/>
          <w:color w:val="1D2129"/>
          <w:sz w:val="28"/>
          <w:szCs w:val="28"/>
          <w:shd w:val="clear" w:color="auto" w:fill="FFFFFF"/>
        </w:rPr>
      </w:pPr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See also our Canadian colleagues' website – this site has many </w:t>
      </w:r>
      <w:r w:rsidR="00D65BC6">
        <w:rPr>
          <w:rFonts w:cstheme="minorHAnsi"/>
          <w:color w:val="1D2129"/>
          <w:sz w:val="28"/>
          <w:szCs w:val="28"/>
          <w:shd w:val="clear" w:color="auto" w:fill="FFFFFF"/>
        </w:rPr>
        <w:t xml:space="preserve">useful </w:t>
      </w:r>
      <w:r w:rsidRPr="00C36C34">
        <w:rPr>
          <w:rFonts w:cstheme="minorHAnsi"/>
          <w:color w:val="1D2129"/>
          <w:sz w:val="28"/>
          <w:szCs w:val="28"/>
          <w:shd w:val="clear" w:color="auto" w:fill="FFFFFF"/>
        </w:rPr>
        <w:t xml:space="preserve">archival lists </w:t>
      </w:r>
    </w:p>
    <w:p w14:paraId="7559CFA9" w14:textId="6CFAE105" w:rsidR="00C36989" w:rsidRPr="00C36C34" w:rsidRDefault="00705BE7" w:rsidP="00C36C34">
      <w:pPr>
        <w:pStyle w:val="NoSpacing"/>
        <w:ind w:left="720"/>
        <w:rPr>
          <w:rStyle w:val="Hyperlink"/>
          <w:rFonts w:cstheme="minorHAnsi"/>
          <w:sz w:val="28"/>
          <w:szCs w:val="28"/>
        </w:rPr>
      </w:pPr>
      <w:hyperlink r:id="rId15" w:tgtFrame="_blank" w:history="1">
        <w:r w:rsidR="00C36989" w:rsidRPr="00C36C34">
          <w:rPr>
            <w:rStyle w:val="Hyperlink"/>
            <w:rFonts w:cstheme="minorHAnsi"/>
            <w:sz w:val="28"/>
            <w:szCs w:val="28"/>
          </w:rPr>
          <w:t>https://www.polishexilesofww2.org/</w:t>
        </w:r>
      </w:hyperlink>
    </w:p>
    <w:p w14:paraId="6F97675D" w14:textId="1E654004" w:rsidR="0054348C" w:rsidRPr="00C36C34" w:rsidRDefault="0054348C" w:rsidP="00C36C34">
      <w:pPr>
        <w:pStyle w:val="NoSpacing"/>
        <w:ind w:left="720"/>
        <w:rPr>
          <w:color w:val="1D2129"/>
          <w:shd w:val="clear" w:color="auto" w:fill="FFFFFF"/>
        </w:rPr>
      </w:pPr>
    </w:p>
    <w:p w14:paraId="637118ED" w14:textId="3B4F70F7" w:rsidR="00EF3F14" w:rsidRPr="00C36C34" w:rsidRDefault="001F512A" w:rsidP="00C36C34">
      <w:pPr>
        <w:pStyle w:val="NoSpacing"/>
        <w:numPr>
          <w:ilvl w:val="0"/>
          <w:numId w:val="2"/>
        </w:numPr>
        <w:rPr>
          <w:rStyle w:val="Hyperlink"/>
          <w:rFonts w:cstheme="minorHAnsi"/>
          <w:sz w:val="28"/>
          <w:szCs w:val="28"/>
        </w:rPr>
      </w:pPr>
      <w:r w:rsidRPr="00D65BC6">
        <w:rPr>
          <w:rFonts w:cstheme="minorHAnsi"/>
          <w:color w:val="000000" w:themeColor="text1"/>
          <w:sz w:val="28"/>
          <w:szCs w:val="28"/>
          <w:shd w:val="clear" w:color="auto" w:fill="FFFFFF"/>
        </w:rPr>
        <w:t>Hoover records</w:t>
      </w:r>
      <w:r w:rsidR="00C36989" w:rsidRPr="00D65BC6">
        <w:rPr>
          <w:rFonts w:cstheme="minorHAnsi"/>
          <w:color w:val="000000" w:themeColor="text1"/>
          <w:sz w:val="28"/>
          <w:szCs w:val="28"/>
          <w:shd w:val="clear" w:color="auto" w:fill="FFFFFF"/>
        </w:rPr>
        <w:t xml:space="preserve">, contact Irena </w:t>
      </w:r>
      <w:proofErr w:type="spellStart"/>
      <w:r w:rsidR="00C36989" w:rsidRPr="00D65BC6">
        <w:rPr>
          <w:rFonts w:cstheme="minorHAnsi"/>
          <w:color w:val="000000" w:themeColor="text1"/>
          <w:sz w:val="28"/>
          <w:szCs w:val="28"/>
          <w:shd w:val="clear" w:color="auto" w:fill="FFFFFF"/>
        </w:rPr>
        <w:t>Czernichowska</w:t>
      </w:r>
      <w:proofErr w:type="spellEnd"/>
      <w:r w:rsidR="00C36989" w:rsidRPr="00D65BC6">
        <w:rPr>
          <w:rFonts w:cstheme="minorHAnsi"/>
          <w:color w:val="000000" w:themeColor="text1"/>
          <w:sz w:val="28"/>
          <w:szCs w:val="28"/>
          <w:shd w:val="clear" w:color="auto" w:fill="FFFFFF"/>
        </w:rPr>
        <w:t>, Hoover Institution Archives</w:t>
      </w:r>
      <w:r w:rsidR="00C36989" w:rsidRPr="00D65BC6">
        <w:rPr>
          <w:rFonts w:cstheme="minorHAnsi"/>
          <w:color w:val="000000" w:themeColor="text1"/>
          <w:sz w:val="28"/>
          <w:szCs w:val="28"/>
        </w:rPr>
        <w:t xml:space="preserve"> </w:t>
      </w:r>
      <w:hyperlink r:id="rId16" w:history="1">
        <w:r w:rsidR="00C36989" w:rsidRPr="00C36C34">
          <w:rPr>
            <w:rStyle w:val="Hyperlink"/>
            <w:rFonts w:cstheme="minorHAnsi"/>
            <w:sz w:val="28"/>
            <w:szCs w:val="28"/>
          </w:rPr>
          <w:t>irenac@stanford.edu</w:t>
        </w:r>
      </w:hyperlink>
    </w:p>
    <w:p w14:paraId="71AD7A89" w14:textId="2742CC90" w:rsidR="00122E78" w:rsidRPr="00C36C34" w:rsidRDefault="00122E78" w:rsidP="00C36C34">
      <w:pPr>
        <w:pStyle w:val="NoSpacing"/>
        <w:rPr>
          <w:rStyle w:val="Hyperlink"/>
          <w:rFonts w:cstheme="minorHAnsi"/>
          <w:sz w:val="28"/>
          <w:szCs w:val="28"/>
        </w:rPr>
      </w:pPr>
    </w:p>
    <w:p w14:paraId="48AE6E47" w14:textId="0807C45C" w:rsidR="00122E78" w:rsidRPr="00C36C34" w:rsidRDefault="00122E78" w:rsidP="00C36C34">
      <w:pPr>
        <w:pStyle w:val="NoSpacing"/>
        <w:numPr>
          <w:ilvl w:val="0"/>
          <w:numId w:val="2"/>
        </w:numPr>
        <w:rPr>
          <w:rStyle w:val="Hyperlink"/>
          <w:rFonts w:cstheme="minorHAnsi"/>
          <w:color w:val="auto"/>
          <w:sz w:val="28"/>
          <w:szCs w:val="28"/>
          <w:u w:val="none"/>
        </w:rPr>
      </w:pPr>
      <w:r w:rsidRPr="00C36C34">
        <w:rPr>
          <w:rStyle w:val="Hyperlink"/>
          <w:rFonts w:cstheme="minorHAnsi"/>
          <w:color w:val="auto"/>
          <w:sz w:val="28"/>
          <w:szCs w:val="28"/>
          <w:u w:val="none"/>
        </w:rPr>
        <w:t>Any other appropriate personal documents</w:t>
      </w:r>
    </w:p>
    <w:p w14:paraId="054AA76E" w14:textId="5B8661BF" w:rsidR="00556625" w:rsidRPr="00C36C34" w:rsidRDefault="00556625" w:rsidP="00C36C34">
      <w:pPr>
        <w:spacing w:after="0" w:line="240" w:lineRule="auto"/>
        <w:rPr>
          <w:rFonts w:cstheme="minorHAnsi"/>
          <w:color w:val="1D2129"/>
          <w:sz w:val="28"/>
          <w:szCs w:val="28"/>
          <w:shd w:val="clear" w:color="auto" w:fill="FFFFFF"/>
        </w:rPr>
      </w:pPr>
    </w:p>
    <w:p w14:paraId="3F20C8C5" w14:textId="77777777" w:rsidR="0019719B" w:rsidRPr="00C36C34" w:rsidRDefault="0019719B" w:rsidP="00C36C34">
      <w:pPr>
        <w:pStyle w:val="NoSpacing"/>
        <w:rPr>
          <w:rFonts w:cstheme="minorHAnsi"/>
          <w:sz w:val="28"/>
          <w:szCs w:val="28"/>
        </w:rPr>
      </w:pPr>
    </w:p>
    <w:p w14:paraId="3D56B11B" w14:textId="38ABDAD0" w:rsidR="0019719B" w:rsidRPr="00C36C34" w:rsidRDefault="00A828B8" w:rsidP="00D65BC6">
      <w:pPr>
        <w:pStyle w:val="NoSpacing"/>
        <w:ind w:left="284"/>
        <w:rPr>
          <w:rFonts w:cstheme="minorHAnsi"/>
          <w:sz w:val="28"/>
          <w:szCs w:val="28"/>
        </w:rPr>
      </w:pPr>
      <w:r w:rsidRPr="00C36C34">
        <w:rPr>
          <w:rFonts w:cstheme="minorHAnsi"/>
          <w:sz w:val="28"/>
          <w:szCs w:val="28"/>
        </w:rPr>
        <w:t>As far as we know, there is no successful way of following up an application, but you can try</w:t>
      </w:r>
      <w:r w:rsidR="00D65BC6">
        <w:rPr>
          <w:rFonts w:cstheme="minorHAnsi"/>
          <w:sz w:val="28"/>
          <w:szCs w:val="28"/>
        </w:rPr>
        <w:t>:</w:t>
      </w:r>
    </w:p>
    <w:p w14:paraId="4D60D0E6" w14:textId="67C2F5A5" w:rsidR="00A828B8" w:rsidRPr="008F2297" w:rsidRDefault="00A828B8" w:rsidP="00C36C34">
      <w:pPr>
        <w:spacing w:after="0" w:line="240" w:lineRule="auto"/>
        <w:ind w:left="284"/>
        <w:rPr>
          <w:rFonts w:cstheme="minorHAnsi"/>
          <w:sz w:val="28"/>
          <w:szCs w:val="28"/>
        </w:rPr>
      </w:pPr>
      <w:r w:rsidRPr="00C36C34">
        <w:rPr>
          <w:rFonts w:cstheme="minorHAnsi"/>
          <w:sz w:val="28"/>
          <w:szCs w:val="28"/>
          <w:lang w:val="pl-PL"/>
        </w:rPr>
        <w:t>Urząd do Spraw Kombatantów i Osób Represjonowanych</w:t>
      </w:r>
      <w:r w:rsidRPr="00C36C34">
        <w:rPr>
          <w:rFonts w:cstheme="minorHAnsi"/>
          <w:sz w:val="28"/>
          <w:szCs w:val="28"/>
          <w:lang w:val="pl-PL"/>
        </w:rPr>
        <w:br/>
        <w:t xml:space="preserve">ul. </w:t>
      </w:r>
      <w:proofErr w:type="spellStart"/>
      <w:r w:rsidRPr="008F2297">
        <w:rPr>
          <w:rFonts w:cstheme="minorHAnsi"/>
          <w:sz w:val="28"/>
          <w:szCs w:val="28"/>
        </w:rPr>
        <w:t>Wspólna</w:t>
      </w:r>
      <w:proofErr w:type="spellEnd"/>
      <w:r w:rsidRPr="008F2297">
        <w:rPr>
          <w:rFonts w:cstheme="minorHAnsi"/>
          <w:sz w:val="28"/>
          <w:szCs w:val="28"/>
        </w:rPr>
        <w:t xml:space="preserve"> 2/4</w:t>
      </w:r>
      <w:r w:rsidRPr="008F2297">
        <w:rPr>
          <w:rFonts w:cstheme="minorHAnsi"/>
          <w:sz w:val="28"/>
          <w:szCs w:val="28"/>
        </w:rPr>
        <w:br/>
        <w:t>00-926 Warszawa</w:t>
      </w:r>
      <w:r w:rsidRPr="008F2297">
        <w:rPr>
          <w:rFonts w:cstheme="minorHAnsi"/>
          <w:sz w:val="28"/>
          <w:szCs w:val="28"/>
        </w:rPr>
        <w:br/>
        <w:t>tel. 22 276 77 77</w:t>
      </w:r>
    </w:p>
    <w:p w14:paraId="45B5122C" w14:textId="4E86EF9C" w:rsidR="00131E3E" w:rsidRPr="008F2297" w:rsidRDefault="00131E3E" w:rsidP="00C36C34">
      <w:pPr>
        <w:spacing w:after="0" w:line="240" w:lineRule="auto"/>
        <w:ind w:left="284"/>
        <w:rPr>
          <w:rFonts w:cstheme="minorHAnsi"/>
          <w:sz w:val="28"/>
          <w:szCs w:val="28"/>
        </w:rPr>
      </w:pPr>
    </w:p>
    <w:p w14:paraId="665F8D3D" w14:textId="6F61EF6B" w:rsidR="00954A1C" w:rsidRPr="00954A1C" w:rsidRDefault="00954A1C" w:rsidP="00C36C34">
      <w:pPr>
        <w:spacing w:after="0" w:line="240" w:lineRule="auto"/>
        <w:ind w:left="284"/>
        <w:rPr>
          <w:rFonts w:cstheme="minorHAnsi"/>
          <w:b/>
          <w:sz w:val="28"/>
          <w:szCs w:val="28"/>
        </w:rPr>
      </w:pPr>
      <w:r w:rsidRPr="00954A1C">
        <w:rPr>
          <w:rFonts w:cstheme="minorHAnsi"/>
          <w:b/>
          <w:sz w:val="28"/>
          <w:szCs w:val="28"/>
        </w:rPr>
        <w:t>Details regarding the Award of the Siberian Cross:</w:t>
      </w:r>
    </w:p>
    <w:p w14:paraId="7052A05C" w14:textId="77777777" w:rsidR="00131E3E" w:rsidRPr="00D222E3" w:rsidRDefault="00705BE7" w:rsidP="00C36C34">
      <w:pPr>
        <w:pStyle w:val="Header"/>
        <w:ind w:left="284"/>
        <w:rPr>
          <w:rFonts w:cstheme="minorHAnsi"/>
          <w:sz w:val="28"/>
          <w:szCs w:val="28"/>
        </w:rPr>
      </w:pPr>
      <w:hyperlink r:id="rId17" w:history="1">
        <w:r w:rsidR="00131E3E" w:rsidRPr="00D222E3">
          <w:rPr>
            <w:rStyle w:val="Hyperlink"/>
            <w:rFonts w:cstheme="minorHAnsi"/>
            <w:sz w:val="28"/>
            <w:szCs w:val="28"/>
          </w:rPr>
          <w:t>http://prawo.sejm.gov.pl/isap.nsf/DocDetails.xsp?id=WDU20032252230</w:t>
        </w:r>
      </w:hyperlink>
    </w:p>
    <w:p w14:paraId="2CDEEDAC" w14:textId="08517B45" w:rsidR="00131E3E" w:rsidRPr="00D222E3" w:rsidRDefault="00705BE7" w:rsidP="00C36C34">
      <w:pPr>
        <w:pStyle w:val="Header"/>
        <w:ind w:left="284"/>
        <w:rPr>
          <w:rStyle w:val="Hyperlink"/>
        </w:rPr>
      </w:pPr>
      <w:hyperlink r:id="rId18" w:history="1">
        <w:r w:rsidR="00D65BC6" w:rsidRPr="00D222E3">
          <w:rPr>
            <w:rStyle w:val="Hyperlink"/>
            <w:rFonts w:cstheme="minorHAnsi"/>
            <w:sz w:val="28"/>
            <w:szCs w:val="28"/>
          </w:rPr>
          <w:t>http://www.kombatanci.gov.pl/pl/aktualno%C5%9Bci/35-uprawnienia/70-procedura-nadawania-krzy%C5%BCa-zes%C5%82a%C5%84c%C3%B3w-sybiru.html</w:t>
        </w:r>
      </w:hyperlink>
    </w:p>
    <w:p w14:paraId="29A31468" w14:textId="36414F56" w:rsidR="00131E3E" w:rsidRPr="00D222E3" w:rsidRDefault="00131E3E" w:rsidP="00C36C34">
      <w:pPr>
        <w:spacing w:after="0" w:line="240" w:lineRule="auto"/>
        <w:ind w:left="284"/>
        <w:rPr>
          <w:rStyle w:val="Hyperlink"/>
          <w:rFonts w:cstheme="minorHAnsi"/>
          <w:sz w:val="28"/>
          <w:szCs w:val="28"/>
        </w:rPr>
      </w:pPr>
    </w:p>
    <w:p w14:paraId="64F19530" w14:textId="5F642AC6" w:rsidR="0019719B" w:rsidRPr="00C36C34" w:rsidRDefault="00954A1C" w:rsidP="008F2297">
      <w:pPr>
        <w:spacing w:after="0" w:line="240" w:lineRule="auto"/>
        <w:rPr>
          <w:rFonts w:cstheme="minorHAnsi"/>
          <w:sz w:val="28"/>
          <w:szCs w:val="28"/>
          <w:lang w:val="pl-PL"/>
        </w:rPr>
      </w:pPr>
      <w:r>
        <w:rPr>
          <w:rStyle w:val="Hyperlink"/>
          <w:rFonts w:cstheme="minorHAnsi"/>
          <w:color w:val="auto"/>
          <w:sz w:val="28"/>
          <w:szCs w:val="28"/>
          <w:u w:val="none"/>
          <w:lang w:val="pl-PL"/>
        </w:rPr>
        <w:t>April 2020</w:t>
      </w:r>
    </w:p>
    <w:sectPr w:rsidR="0019719B" w:rsidRPr="00C36C34" w:rsidSect="00C36C34">
      <w:footerReference w:type="default" r:id="rId19"/>
      <w:pgSz w:w="11906" w:h="16838"/>
      <w:pgMar w:top="709" w:right="993" w:bottom="1134" w:left="993" w:header="720" w:footer="720" w:gutter="0"/>
      <w:paperSrc w:first="295" w:other="295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C1F984" w14:textId="77777777" w:rsidR="00705BE7" w:rsidRDefault="00705BE7" w:rsidP="00D83212">
      <w:pPr>
        <w:spacing w:after="0" w:line="240" w:lineRule="auto"/>
      </w:pPr>
      <w:r>
        <w:separator/>
      </w:r>
    </w:p>
  </w:endnote>
  <w:endnote w:type="continuationSeparator" w:id="0">
    <w:p w14:paraId="7B0A870E" w14:textId="77777777" w:rsidR="00705BE7" w:rsidRDefault="00705BE7" w:rsidP="00D832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9342831"/>
      <w:docPartObj>
        <w:docPartGallery w:val="Page Numbers (Bottom of Page)"/>
        <w:docPartUnique/>
      </w:docPartObj>
    </w:sdtPr>
    <w:sdtEndPr/>
    <w:sdtContent>
      <w:p w14:paraId="26AABC82" w14:textId="6DB92CB1" w:rsidR="00083C10" w:rsidRDefault="00083C1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4A1C" w:rsidRPr="00954A1C">
          <w:rPr>
            <w:noProof/>
            <w:lang w:val="sv-SE"/>
          </w:rPr>
          <w:t>2</w:t>
        </w:r>
        <w:r>
          <w:fldChar w:fldCharType="end"/>
        </w:r>
      </w:p>
    </w:sdtContent>
  </w:sdt>
  <w:p w14:paraId="2816F1FD" w14:textId="77777777" w:rsidR="00083C10" w:rsidRDefault="00083C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AC6EE8" w14:textId="77777777" w:rsidR="00705BE7" w:rsidRDefault="00705BE7" w:rsidP="00D83212">
      <w:pPr>
        <w:spacing w:after="0" w:line="240" w:lineRule="auto"/>
      </w:pPr>
      <w:r>
        <w:separator/>
      </w:r>
    </w:p>
  </w:footnote>
  <w:footnote w:type="continuationSeparator" w:id="0">
    <w:p w14:paraId="41EAE713" w14:textId="77777777" w:rsidR="00705BE7" w:rsidRDefault="00705BE7" w:rsidP="00D832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C04F32"/>
    <w:multiLevelType w:val="hybridMultilevel"/>
    <w:tmpl w:val="44FA9DB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E83AD2"/>
    <w:multiLevelType w:val="hybridMultilevel"/>
    <w:tmpl w:val="CD90B54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567660"/>
    <w:multiLevelType w:val="hybridMultilevel"/>
    <w:tmpl w:val="3B3CD0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2F13F4"/>
    <w:multiLevelType w:val="hybridMultilevel"/>
    <w:tmpl w:val="7422C07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4B4"/>
    <w:rsid w:val="00043D6A"/>
    <w:rsid w:val="00060E8B"/>
    <w:rsid w:val="00076558"/>
    <w:rsid w:val="00077082"/>
    <w:rsid w:val="00083C10"/>
    <w:rsid w:val="000E10CD"/>
    <w:rsid w:val="000E7053"/>
    <w:rsid w:val="00122E78"/>
    <w:rsid w:val="00131E3E"/>
    <w:rsid w:val="00155114"/>
    <w:rsid w:val="001558D6"/>
    <w:rsid w:val="00155CA9"/>
    <w:rsid w:val="0016034E"/>
    <w:rsid w:val="0019719B"/>
    <w:rsid w:val="001D7E75"/>
    <w:rsid w:val="001F512A"/>
    <w:rsid w:val="00221516"/>
    <w:rsid w:val="00237173"/>
    <w:rsid w:val="00253903"/>
    <w:rsid w:val="00255AB6"/>
    <w:rsid w:val="002611DC"/>
    <w:rsid w:val="002744F2"/>
    <w:rsid w:val="00274A64"/>
    <w:rsid w:val="00285FC2"/>
    <w:rsid w:val="002C3B96"/>
    <w:rsid w:val="002D2AA9"/>
    <w:rsid w:val="00317115"/>
    <w:rsid w:val="004159AD"/>
    <w:rsid w:val="00454FC6"/>
    <w:rsid w:val="004560EA"/>
    <w:rsid w:val="0054348C"/>
    <w:rsid w:val="00556625"/>
    <w:rsid w:val="005C76B3"/>
    <w:rsid w:val="005D0354"/>
    <w:rsid w:val="00617C13"/>
    <w:rsid w:val="006534CE"/>
    <w:rsid w:val="006F7F70"/>
    <w:rsid w:val="0070134D"/>
    <w:rsid w:val="00705BE7"/>
    <w:rsid w:val="00741FC8"/>
    <w:rsid w:val="00757790"/>
    <w:rsid w:val="008C4BAB"/>
    <w:rsid w:val="008F2297"/>
    <w:rsid w:val="00912B17"/>
    <w:rsid w:val="009212DA"/>
    <w:rsid w:val="00954A1C"/>
    <w:rsid w:val="00991258"/>
    <w:rsid w:val="009B5DBF"/>
    <w:rsid w:val="00A05CC3"/>
    <w:rsid w:val="00A828B8"/>
    <w:rsid w:val="00A82A18"/>
    <w:rsid w:val="00B86570"/>
    <w:rsid w:val="00BF17F2"/>
    <w:rsid w:val="00C36989"/>
    <w:rsid w:val="00C36C34"/>
    <w:rsid w:val="00C837D5"/>
    <w:rsid w:val="00C95FB8"/>
    <w:rsid w:val="00CD20BC"/>
    <w:rsid w:val="00D0540C"/>
    <w:rsid w:val="00D222E3"/>
    <w:rsid w:val="00D65BC6"/>
    <w:rsid w:val="00D83212"/>
    <w:rsid w:val="00E844B4"/>
    <w:rsid w:val="00EF3F14"/>
    <w:rsid w:val="00F04A7E"/>
    <w:rsid w:val="00F1282B"/>
    <w:rsid w:val="00F2341C"/>
    <w:rsid w:val="00F573DB"/>
    <w:rsid w:val="00FC464C"/>
    <w:rsid w:val="00FE0F05"/>
    <w:rsid w:val="00FE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3ACD9"/>
  <w15:docId w15:val="{D2883320-C8C7-4862-A7B9-5452EEC70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2">
    <w:name w:val="heading 2"/>
    <w:basedOn w:val="Normal"/>
    <w:link w:val="Heading2Char"/>
    <w:uiPriority w:val="9"/>
    <w:qFormat/>
    <w:rsid w:val="0055662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sv-SE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44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44B4"/>
    <w:rPr>
      <w:rFonts w:ascii="Tahoma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D832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321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D832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3212"/>
    <w:rPr>
      <w:lang w:val="en-GB"/>
    </w:rPr>
  </w:style>
  <w:style w:type="character" w:styleId="Hyperlink">
    <w:name w:val="Hyperlink"/>
    <w:basedOn w:val="DefaultParagraphFont"/>
    <w:uiPriority w:val="99"/>
    <w:unhideWhenUsed/>
    <w:rsid w:val="001D7E75"/>
    <w:rPr>
      <w:color w:val="0000FF"/>
      <w:u w:val="single"/>
    </w:rPr>
  </w:style>
  <w:style w:type="character" w:customStyle="1" w:styleId="Olstomnmnande1">
    <w:name w:val="Olöst omnämnande1"/>
    <w:basedOn w:val="DefaultParagraphFont"/>
    <w:uiPriority w:val="99"/>
    <w:semiHidden/>
    <w:unhideWhenUsed/>
    <w:rsid w:val="00F04A7E"/>
    <w:rPr>
      <w:color w:val="605E5C"/>
      <w:shd w:val="clear" w:color="auto" w:fill="E1DFDD"/>
    </w:rPr>
  </w:style>
  <w:style w:type="character" w:customStyle="1" w:styleId="3oh-">
    <w:name w:val="_3oh-"/>
    <w:basedOn w:val="DefaultParagraphFont"/>
    <w:rsid w:val="002D2AA9"/>
  </w:style>
  <w:style w:type="paragraph" w:styleId="ListParagraph">
    <w:name w:val="List Paragraph"/>
    <w:basedOn w:val="Normal"/>
    <w:uiPriority w:val="34"/>
    <w:qFormat/>
    <w:rsid w:val="00285FC2"/>
    <w:pPr>
      <w:ind w:left="720"/>
      <w:contextualSpacing/>
    </w:pPr>
  </w:style>
  <w:style w:type="paragraph" w:styleId="NoSpacing">
    <w:name w:val="No Spacing"/>
    <w:uiPriority w:val="1"/>
    <w:qFormat/>
    <w:rsid w:val="00C36989"/>
    <w:pPr>
      <w:spacing w:after="0" w:line="240" w:lineRule="auto"/>
    </w:pPr>
    <w:rPr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C36989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556625"/>
    <w:rPr>
      <w:rFonts w:ascii="Times New Roman" w:eastAsia="Times New Roman" w:hAnsi="Times New Roman" w:cs="Times New Roman"/>
      <w:b/>
      <w:bCs/>
      <w:sz w:val="36"/>
      <w:szCs w:val="36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824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247468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52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303897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8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19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hyperlink" Target="http://www.kresyfamily.com/deportation-lists.html" TargetMode="External"/><Relationship Id="rId18" Type="http://schemas.openxmlformats.org/officeDocument/2006/relationships/hyperlink" Target="http://www.kombatanci.gov.pl/pl/aktualno%C5%9Bci/35-uprawnienia/70-procedura-nadawania-krzy%C5%BCa-zes%C5%82a%C5%84c%C3%B3w-sybiru.html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hyperlink" Target="http://prawo.sejm.gov.pl/isap.nsf/DocDetails.xsp?id=WDU20032252230" TargetMode="External"/><Relationship Id="rId2" Type="http://schemas.openxmlformats.org/officeDocument/2006/relationships/styles" Target="styles.xml"/><Relationship Id="rId16" Type="http://schemas.openxmlformats.org/officeDocument/2006/relationships/hyperlink" Target="mailto:irenac@stanford.edu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indeksrepresjonowanych.pl/int/wyszukiwanie/94,Wyszukiwanie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l.facebook.com/l.php?u=https%3A%2F%2Fwww.polishexilesofww2.org%2F%3Ffbclid%3DIwAR2hP-AYl-EHIqrDuLGixry0JT3jnKtyIwogprRn8VzC58tfVCr92IAh3mY&amp;h=AT0otlDPb4cZvrlMFzOrd_l_P4czAqwLeyQV6HyAL9q-Y5kDFamdq4FnB29SqyvQCBD2C4yCC03xSykkzcP-0lc15EFalR4lHSfH7sxK6X5dENHjVfC8PK8zY_OkRz3c" TargetMode="External"/><Relationship Id="rId10" Type="http://schemas.openxmlformats.org/officeDocument/2006/relationships/image" Target="media/image3.jpe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s://www.polishexilesofww2.org/lists-civilian-exil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541</Words>
  <Characters>3084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</dc:creator>
  <cp:lastModifiedBy>ffffff ppppp</cp:lastModifiedBy>
  <cp:revision>2</cp:revision>
  <dcterms:created xsi:type="dcterms:W3CDTF">2020-04-16T15:07:00Z</dcterms:created>
  <dcterms:modified xsi:type="dcterms:W3CDTF">2020-04-16T15:07:00Z</dcterms:modified>
</cp:coreProperties>
</file>